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A870D6C" w:rsidP="085AC924" w:rsidRDefault="5A870D6C" w14:paraId="3CF97D9C" w14:textId="42078272">
      <w:pPr>
        <w:pStyle w:val="Normal"/>
        <w:jc w:val="center"/>
        <w:rPr>
          <w:b w:val="1"/>
          <w:bCs w:val="1"/>
          <w:sz w:val="52"/>
          <w:szCs w:val="52"/>
        </w:rPr>
      </w:pPr>
      <w:r w:rsidR="5A870D6C">
        <w:drawing>
          <wp:inline wp14:editId="16E31049" wp14:anchorId="43035779">
            <wp:extent cx="5943600" cy="1047750"/>
            <wp:effectExtent l="0" t="0" r="0" b="0"/>
            <wp:docPr id="325468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2bfefdec594f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85AC924" w:rsidR="5A870D6C">
        <w:rPr>
          <w:sz w:val="52"/>
          <w:szCs w:val="52"/>
          <w:u w:val="single"/>
        </w:rPr>
        <w:t>Class 3-</w:t>
      </w:r>
      <w:r w:rsidRPr="085AC924" w:rsidR="5A870D6C">
        <w:rPr>
          <w:sz w:val="52"/>
          <w:szCs w:val="52"/>
          <w:u w:val="single"/>
        </w:rPr>
        <w:t>4</w:t>
      </w:r>
      <w:r w:rsidRPr="085AC924" w:rsidR="48F2C7B2">
        <w:rPr>
          <w:sz w:val="52"/>
          <w:szCs w:val="52"/>
        </w:rPr>
        <w:t xml:space="preserve"> </w:t>
      </w:r>
      <w:r w:rsidRPr="085AC924" w:rsidR="48F2C7B2">
        <w:rPr>
          <w:b w:val="1"/>
          <w:bCs w:val="1"/>
          <w:sz w:val="52"/>
          <w:szCs w:val="52"/>
        </w:rPr>
        <w:t>2</w:t>
      </w:r>
      <w:r w:rsidRPr="085AC924" w:rsidR="5A870D6C">
        <w:rPr>
          <w:b w:val="1"/>
          <w:bCs w:val="1"/>
          <w:sz w:val="52"/>
          <w:szCs w:val="52"/>
        </w:rPr>
        <w:t xml:space="preserve">024-2025 </w:t>
      </w:r>
    </w:p>
    <w:p w:rsidR="6FA45B7E" w:rsidP="085AC924" w:rsidRDefault="6FA45B7E" w14:paraId="057A8AC5" w14:textId="1E211F81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36"/>
          <w:szCs w:val="36"/>
        </w:rPr>
      </w:pPr>
      <w:r w:rsidRPr="085AC924" w:rsidR="6FA45B7E">
        <w:rPr>
          <w:b w:val="0"/>
          <w:bCs w:val="0"/>
          <w:sz w:val="36"/>
          <w:szCs w:val="36"/>
        </w:rPr>
        <w:t>1 box sharpened pencils</w:t>
      </w:r>
      <w:r w:rsidRPr="085AC924" w:rsidR="29EBC2B3">
        <w:rPr>
          <w:b w:val="0"/>
          <w:bCs w:val="0"/>
          <w:sz w:val="36"/>
          <w:szCs w:val="36"/>
        </w:rPr>
        <w:t xml:space="preserve">, </w:t>
      </w:r>
      <w:r w:rsidRPr="085AC924" w:rsidR="29EBC2B3">
        <w:rPr>
          <w:b w:val="1"/>
          <w:bCs w:val="1"/>
          <w:sz w:val="36"/>
          <w:szCs w:val="36"/>
        </w:rPr>
        <w:t xml:space="preserve">no mechanical pencils </w:t>
      </w:r>
    </w:p>
    <w:p w:rsidR="6FA45B7E" w:rsidP="085AC924" w:rsidRDefault="6FA45B7E" w14:paraId="1BA2B136" w14:textId="7C4219F6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36"/>
          <w:szCs w:val="36"/>
        </w:rPr>
        <w:t>Crayola crayons- 24 pack</w:t>
      </w:r>
    </w:p>
    <w:p w:rsidR="6FA45B7E" w:rsidP="085AC924" w:rsidRDefault="6FA45B7E" w14:paraId="38A7463B" w14:textId="3F776A62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36"/>
          <w:szCs w:val="36"/>
        </w:rPr>
        <w:t>1 box washable markers</w:t>
      </w:r>
    </w:p>
    <w:p w:rsidR="6FA45B7E" w:rsidP="085AC924" w:rsidRDefault="6FA45B7E" w14:paraId="33E9CAF7" w14:textId="38CBDAC3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36"/>
          <w:szCs w:val="36"/>
        </w:rPr>
        <w:t>Colored pencils- 24 pack</w:t>
      </w:r>
    </w:p>
    <w:p w:rsidR="6FA45B7E" w:rsidP="085AC924" w:rsidRDefault="6FA45B7E" w14:paraId="3133D85D" w14:textId="5C7AE4E5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 xml:space="preserve">6 </w:t>
      </w:r>
      <w:r w:rsidRPr="085AC924" w:rsidR="6FA45B7E">
        <w:rPr>
          <w:b w:val="0"/>
          <w:bCs w:val="0"/>
          <w:sz w:val="40"/>
          <w:szCs w:val="40"/>
        </w:rPr>
        <w:t>glue sticks</w:t>
      </w:r>
    </w:p>
    <w:p w:rsidR="6FA45B7E" w:rsidP="085AC924" w:rsidRDefault="6FA45B7E" w14:paraId="70313A84" w14:textId="55F7A183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 xml:space="preserve">Safety scissors, </w:t>
      </w:r>
      <w:r w:rsidRPr="085AC924" w:rsidR="6FA45B7E">
        <w:rPr>
          <w:b w:val="1"/>
          <w:bCs w:val="1"/>
          <w:sz w:val="40"/>
          <w:szCs w:val="40"/>
        </w:rPr>
        <w:t xml:space="preserve">no pointed </w:t>
      </w:r>
      <w:r w:rsidRPr="085AC924" w:rsidR="6FA45B7E">
        <w:rPr>
          <w:b w:val="1"/>
          <w:bCs w:val="1"/>
          <w:sz w:val="40"/>
          <w:szCs w:val="40"/>
        </w:rPr>
        <w:t>scissors</w:t>
      </w:r>
    </w:p>
    <w:p w:rsidR="6FA45B7E" w:rsidP="085AC924" w:rsidRDefault="6FA45B7E" w14:paraId="62CE5254" w14:textId="3936B650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>6 notebooks</w:t>
      </w:r>
      <w:r w:rsidRPr="085AC924" w:rsidR="26E97357">
        <w:rPr>
          <w:b w:val="0"/>
          <w:bCs w:val="0"/>
          <w:sz w:val="40"/>
          <w:szCs w:val="40"/>
        </w:rPr>
        <w:t xml:space="preserve">- </w:t>
      </w:r>
      <w:r w:rsidRPr="085AC924" w:rsidR="26E97357">
        <w:rPr>
          <w:b w:val="1"/>
          <w:bCs w:val="1"/>
          <w:sz w:val="40"/>
          <w:szCs w:val="40"/>
        </w:rPr>
        <w:t>No spiral notebooks, marble only</w:t>
      </w:r>
    </w:p>
    <w:p w:rsidR="6FA45B7E" w:rsidP="085AC924" w:rsidRDefault="6FA45B7E" w14:paraId="73D28DEC" w14:textId="1E5140C7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 xml:space="preserve">6 bottom </w:t>
      </w:r>
      <w:r w:rsidRPr="085AC924" w:rsidR="6FA45B7E">
        <w:rPr>
          <w:b w:val="0"/>
          <w:bCs w:val="0"/>
          <w:sz w:val="40"/>
          <w:szCs w:val="40"/>
        </w:rPr>
        <w:t>pocket</w:t>
      </w:r>
      <w:r w:rsidRPr="085AC924" w:rsidR="6FA45B7E">
        <w:rPr>
          <w:b w:val="0"/>
          <w:bCs w:val="0"/>
          <w:sz w:val="40"/>
          <w:szCs w:val="40"/>
        </w:rPr>
        <w:t xml:space="preserve"> folders</w:t>
      </w:r>
    </w:p>
    <w:p w:rsidR="6FA45B7E" w:rsidP="085AC924" w:rsidRDefault="6FA45B7E" w14:paraId="305779F4" w14:textId="4CB7443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 xml:space="preserve">Pencil box (8 ½” x 5”) </w:t>
      </w:r>
    </w:p>
    <w:p w:rsidR="6FA45B7E" w:rsidP="085AC924" w:rsidRDefault="6FA45B7E" w14:paraId="2E6CDF45" w14:textId="65F36D6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 xml:space="preserve">3 packs of index cards </w:t>
      </w:r>
    </w:p>
    <w:p w:rsidR="6FA45B7E" w:rsidP="085AC924" w:rsidRDefault="6FA45B7E" w14:paraId="30C796CC" w14:textId="242475DA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>Headphones-</w:t>
      </w:r>
      <w:r w:rsidRPr="085AC924" w:rsidR="6FA45B7E">
        <w:rPr>
          <w:b w:val="1"/>
          <w:bCs w:val="1"/>
          <w:sz w:val="40"/>
          <w:szCs w:val="40"/>
        </w:rPr>
        <w:t>N</w:t>
      </w:r>
      <w:r w:rsidRPr="085AC924" w:rsidR="611C8094">
        <w:rPr>
          <w:b w:val="1"/>
          <w:bCs w:val="1"/>
          <w:sz w:val="40"/>
          <w:szCs w:val="40"/>
        </w:rPr>
        <w:t>o</w:t>
      </w:r>
      <w:r w:rsidRPr="085AC924" w:rsidR="6FA45B7E">
        <w:rPr>
          <w:b w:val="1"/>
          <w:bCs w:val="1"/>
          <w:sz w:val="40"/>
          <w:szCs w:val="40"/>
        </w:rPr>
        <w:t xml:space="preserve"> Bluetooth headphones</w:t>
      </w:r>
    </w:p>
    <w:p w:rsidR="6FA45B7E" w:rsidP="085AC924" w:rsidRDefault="6FA45B7E" w14:paraId="2D98046B" w14:textId="327CF6D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>1 thick coloring book or sketchpad, your choice</w:t>
      </w:r>
    </w:p>
    <w:p w:rsidR="156DAC27" w:rsidP="085AC924" w:rsidRDefault="156DAC27" w14:paraId="3B60757F" w14:textId="26CDB28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156DAC27">
        <w:rPr>
          <w:b w:val="0"/>
          <w:bCs w:val="0"/>
          <w:sz w:val="40"/>
          <w:szCs w:val="40"/>
        </w:rPr>
        <w:t xml:space="preserve">2 packages </w:t>
      </w:r>
      <w:r w:rsidRPr="085AC924" w:rsidR="156DAC27">
        <w:rPr>
          <w:b w:val="0"/>
          <w:bCs w:val="0"/>
          <w:sz w:val="40"/>
          <w:szCs w:val="40"/>
        </w:rPr>
        <w:t>babywipes</w:t>
      </w:r>
    </w:p>
    <w:p w:rsidR="6FA45B7E" w:rsidP="085AC924" w:rsidRDefault="6FA45B7E" w14:paraId="76645F0E" w14:textId="1B27365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>2 boxes of tissues</w:t>
      </w:r>
    </w:p>
    <w:p w:rsidR="6FA45B7E" w:rsidP="085AC924" w:rsidRDefault="6FA45B7E" w14:paraId="42245240" w14:textId="0B59786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>Hand Sanitizer</w:t>
      </w:r>
    </w:p>
    <w:p w:rsidR="6FA45B7E" w:rsidP="085AC924" w:rsidRDefault="6FA45B7E" w14:paraId="75C7761E" w14:textId="786975D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6FA45B7E">
        <w:rPr>
          <w:b w:val="0"/>
          <w:bCs w:val="0"/>
          <w:sz w:val="40"/>
          <w:szCs w:val="40"/>
        </w:rPr>
        <w:t>Change of clothing in a bag labeled with your child’s name</w:t>
      </w:r>
    </w:p>
    <w:p w:rsidR="0C0AC1E0" w:rsidP="085AC924" w:rsidRDefault="0C0AC1E0" w14:paraId="7326D464" w14:textId="6FFE6E7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0"/>
          <w:szCs w:val="40"/>
        </w:rPr>
      </w:pPr>
      <w:r w:rsidRPr="085AC924" w:rsidR="0C0AC1E0">
        <w:rPr>
          <w:b w:val="0"/>
          <w:bCs w:val="0"/>
          <w:sz w:val="40"/>
          <w:szCs w:val="40"/>
        </w:rPr>
        <w:t xml:space="preserve">1 box of </w:t>
      </w:r>
      <w:r w:rsidRPr="085AC924" w:rsidR="6FA45B7E">
        <w:rPr>
          <w:b w:val="0"/>
          <w:bCs w:val="0"/>
          <w:sz w:val="40"/>
          <w:szCs w:val="40"/>
        </w:rPr>
        <w:t xml:space="preserve">Gallon </w:t>
      </w:r>
      <w:r w:rsidRPr="085AC924" w:rsidR="6C8749BD">
        <w:rPr>
          <w:b w:val="0"/>
          <w:bCs w:val="0"/>
          <w:sz w:val="40"/>
          <w:szCs w:val="40"/>
        </w:rPr>
        <w:t>Ziplock</w:t>
      </w:r>
      <w:r w:rsidRPr="085AC924" w:rsidR="6FA45B7E">
        <w:rPr>
          <w:b w:val="0"/>
          <w:bCs w:val="0"/>
          <w:sz w:val="40"/>
          <w:szCs w:val="40"/>
        </w:rPr>
        <w:t xml:space="preserve"> bags</w:t>
      </w:r>
    </w:p>
    <w:p w:rsidR="085AC924" w:rsidP="085AC924" w:rsidRDefault="085AC924" w14:paraId="1964C37C" w14:textId="1AD6ED1B">
      <w:pPr>
        <w:pStyle w:val="ListParagraph"/>
        <w:ind w:left="720"/>
        <w:jc w:val="left"/>
        <w:rPr>
          <w:b w:val="0"/>
          <w:bCs w:val="0"/>
          <w:sz w:val="40"/>
          <w:szCs w:val="40"/>
        </w:rPr>
      </w:pPr>
    </w:p>
    <w:p w:rsidR="085AC924" w:rsidP="085AC924" w:rsidRDefault="085AC924" w14:paraId="73254EAE" w14:textId="5462B5DA">
      <w:pPr>
        <w:pStyle w:val="ListParagraph"/>
        <w:ind w:left="720"/>
        <w:jc w:val="left"/>
        <w:rPr>
          <w:b w:val="0"/>
          <w:bCs w:val="0"/>
          <w:sz w:val="40"/>
          <w:szCs w:val="40"/>
        </w:rPr>
      </w:pPr>
    </w:p>
    <w:p w:rsidR="085AC924" w:rsidP="085AC924" w:rsidRDefault="085AC924" w14:paraId="7FF26BE2" w14:textId="707DA26A">
      <w:pPr>
        <w:pStyle w:val="Normal"/>
      </w:pPr>
    </w:p>
    <w:sectPr>
      <w:pgSz w:w="12240" w:h="15840" w:orient="portrait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586f3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376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dcc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C11A8B"/>
    <w:rsid w:val="085AC924"/>
    <w:rsid w:val="099F61A1"/>
    <w:rsid w:val="0A610B6B"/>
    <w:rsid w:val="0AC11A8B"/>
    <w:rsid w:val="0C0AC1E0"/>
    <w:rsid w:val="156DAC27"/>
    <w:rsid w:val="21DFB0A0"/>
    <w:rsid w:val="23102737"/>
    <w:rsid w:val="26E97357"/>
    <w:rsid w:val="29EBC2B3"/>
    <w:rsid w:val="29ECE9EA"/>
    <w:rsid w:val="2B331AA8"/>
    <w:rsid w:val="3042CB6A"/>
    <w:rsid w:val="326FF889"/>
    <w:rsid w:val="33DEC9C5"/>
    <w:rsid w:val="404A9D8A"/>
    <w:rsid w:val="46A36DA9"/>
    <w:rsid w:val="48F2C7B2"/>
    <w:rsid w:val="4A39979F"/>
    <w:rsid w:val="520971C8"/>
    <w:rsid w:val="5A870D6C"/>
    <w:rsid w:val="611C8094"/>
    <w:rsid w:val="62307E9A"/>
    <w:rsid w:val="630D2C0D"/>
    <w:rsid w:val="6477BA80"/>
    <w:rsid w:val="662DF8A8"/>
    <w:rsid w:val="6C8749BD"/>
    <w:rsid w:val="6FA45B7E"/>
    <w:rsid w:val="7128DA17"/>
    <w:rsid w:val="783B9692"/>
    <w:rsid w:val="7ACD0E53"/>
    <w:rsid w:val="7F1AF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1A8B"/>
  <w15:chartTrackingRefBased/>
  <w15:docId w15:val="{6FDC14CD-D385-4411-B4B8-3D5CADF7D1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f2bfefdec594f02" /><Relationship Type="http://schemas.openxmlformats.org/officeDocument/2006/relationships/numbering" Target="numbering.xml" Id="R6065ffd8b6f041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2024-06-20T13:32:41.8214970Z</dcterms:created>
  <dcterms:modified xsi:type="dcterms:W3CDTF">2024-06-20T15:06:30.3109688Z</dcterms:modified>
  <dc:creator>Hirsch Elizabeth</dc:creator>
  <lastModifiedBy>Hirsch Elizabeth</lastModifiedBy>
</coreProperties>
</file>